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DC7" w:rsidRDefault="00813C75" w:rsidP="00BD2325">
      <w:pPr>
        <w:numPr>
          <w:ilvl w:val="0"/>
          <w:numId w:val="1"/>
        </w:numPr>
        <w:tabs>
          <w:tab w:val="num" w:pos="360"/>
        </w:tabs>
        <w:spacing w:before="240"/>
        <w:ind w:left="360"/>
        <w:jc w:val="both"/>
        <w:rPr>
          <w:rFonts w:ascii="Arial" w:hAnsi="Arial" w:cs="Arial"/>
          <w:bCs/>
          <w:spacing w:val="-3"/>
          <w:sz w:val="22"/>
          <w:szCs w:val="22"/>
        </w:rPr>
      </w:pPr>
      <w:bookmarkStart w:id="0" w:name="_GoBack"/>
      <w:bookmarkEnd w:id="0"/>
      <w:r w:rsidRPr="00813C75">
        <w:rPr>
          <w:rFonts w:ascii="Arial" w:hAnsi="Arial" w:cs="Arial"/>
          <w:bCs/>
          <w:spacing w:val="-3"/>
          <w:sz w:val="22"/>
          <w:szCs w:val="22"/>
        </w:rPr>
        <w:t>On 17 March 2016, the Deputy Premier</w:t>
      </w:r>
      <w:r w:rsidR="000A3375">
        <w:rPr>
          <w:rFonts w:ascii="Arial" w:hAnsi="Arial" w:cs="Arial"/>
          <w:bCs/>
          <w:spacing w:val="-3"/>
          <w:sz w:val="22"/>
          <w:szCs w:val="22"/>
        </w:rPr>
        <w:t>, Minister for Infrastructure, Local Government and Planning and Minister for Trade and Investment</w:t>
      </w:r>
      <w:r w:rsidRPr="00813C75">
        <w:rPr>
          <w:rFonts w:ascii="Arial" w:hAnsi="Arial" w:cs="Arial"/>
          <w:bCs/>
          <w:spacing w:val="-3"/>
          <w:sz w:val="22"/>
          <w:szCs w:val="22"/>
        </w:rPr>
        <w:t xml:space="preserve"> introduced </w:t>
      </w:r>
      <w:r>
        <w:rPr>
          <w:rFonts w:ascii="Arial" w:hAnsi="Arial" w:cs="Arial"/>
          <w:bCs/>
          <w:spacing w:val="-3"/>
          <w:sz w:val="22"/>
          <w:szCs w:val="22"/>
        </w:rPr>
        <w:t xml:space="preserve">the </w:t>
      </w:r>
      <w:r w:rsidRPr="00CD7DC7">
        <w:rPr>
          <w:rFonts w:ascii="Arial" w:hAnsi="Arial" w:cs="Arial"/>
          <w:bCs/>
          <w:spacing w:val="-3"/>
          <w:sz w:val="22"/>
          <w:szCs w:val="22"/>
        </w:rPr>
        <w:t>Vegetation Management</w:t>
      </w:r>
      <w:r>
        <w:rPr>
          <w:rFonts w:ascii="Arial" w:hAnsi="Arial" w:cs="Arial"/>
          <w:bCs/>
          <w:spacing w:val="-3"/>
          <w:sz w:val="22"/>
          <w:szCs w:val="22"/>
        </w:rPr>
        <w:t xml:space="preserve"> (</w:t>
      </w:r>
      <w:r w:rsidRPr="00CD7DC7">
        <w:rPr>
          <w:rFonts w:ascii="Arial" w:hAnsi="Arial" w:cs="Arial"/>
          <w:bCs/>
          <w:spacing w:val="-3"/>
          <w:sz w:val="22"/>
          <w:szCs w:val="22"/>
        </w:rPr>
        <w:t>Reinstatement</w:t>
      </w:r>
      <w:r>
        <w:rPr>
          <w:rFonts w:ascii="Arial" w:hAnsi="Arial" w:cs="Arial"/>
          <w:bCs/>
          <w:spacing w:val="-3"/>
          <w:sz w:val="22"/>
          <w:szCs w:val="22"/>
        </w:rPr>
        <w:t>) and Other Legislation</w:t>
      </w:r>
      <w:r w:rsidRPr="00CD7DC7">
        <w:rPr>
          <w:rFonts w:ascii="Arial" w:hAnsi="Arial" w:cs="Arial"/>
          <w:bCs/>
          <w:spacing w:val="-3"/>
          <w:sz w:val="22"/>
          <w:szCs w:val="22"/>
        </w:rPr>
        <w:t xml:space="preserve"> </w:t>
      </w:r>
      <w:r>
        <w:rPr>
          <w:rFonts w:ascii="Arial" w:hAnsi="Arial" w:cs="Arial"/>
          <w:bCs/>
          <w:spacing w:val="-3"/>
          <w:sz w:val="22"/>
          <w:szCs w:val="22"/>
        </w:rPr>
        <w:t>Amendment</w:t>
      </w:r>
      <w:r w:rsidRPr="00CD7DC7">
        <w:rPr>
          <w:rFonts w:ascii="Arial" w:hAnsi="Arial" w:cs="Arial"/>
          <w:bCs/>
          <w:spacing w:val="-3"/>
          <w:sz w:val="22"/>
          <w:szCs w:val="22"/>
        </w:rPr>
        <w:t xml:space="preserve"> Bill 2016 </w:t>
      </w:r>
      <w:r w:rsidR="007264D1">
        <w:rPr>
          <w:rFonts w:ascii="Arial" w:hAnsi="Arial" w:cs="Arial"/>
          <w:bCs/>
          <w:spacing w:val="-3"/>
          <w:sz w:val="22"/>
          <w:szCs w:val="22"/>
        </w:rPr>
        <w:t>in</w:t>
      </w:r>
      <w:r w:rsidRPr="00813C75">
        <w:rPr>
          <w:rFonts w:ascii="Arial" w:hAnsi="Arial" w:cs="Arial"/>
          <w:bCs/>
          <w:spacing w:val="-3"/>
          <w:sz w:val="22"/>
          <w:szCs w:val="22"/>
        </w:rPr>
        <w:t>to Parliament</w:t>
      </w:r>
      <w:r w:rsidR="00BD2325" w:rsidRPr="00CD7DC7">
        <w:rPr>
          <w:rFonts w:ascii="Arial" w:hAnsi="Arial" w:cs="Arial"/>
          <w:bCs/>
          <w:spacing w:val="-3"/>
          <w:sz w:val="22"/>
          <w:szCs w:val="22"/>
        </w:rPr>
        <w:t xml:space="preserve">. </w:t>
      </w:r>
    </w:p>
    <w:p w:rsidR="00B74377" w:rsidRDefault="00C6733E" w:rsidP="00BD2325">
      <w:pPr>
        <w:numPr>
          <w:ilvl w:val="0"/>
          <w:numId w:val="1"/>
        </w:numPr>
        <w:tabs>
          <w:tab w:val="num" w:pos="360"/>
        </w:tabs>
        <w:spacing w:before="240"/>
        <w:ind w:left="360"/>
        <w:jc w:val="both"/>
        <w:rPr>
          <w:rFonts w:ascii="Arial" w:hAnsi="Arial" w:cs="Arial"/>
          <w:bCs/>
          <w:spacing w:val="-3"/>
          <w:sz w:val="22"/>
          <w:szCs w:val="22"/>
        </w:rPr>
      </w:pPr>
      <w:r w:rsidRPr="00CD7DC7">
        <w:rPr>
          <w:rFonts w:ascii="Arial" w:hAnsi="Arial" w:cs="Arial"/>
          <w:bCs/>
          <w:spacing w:val="-3"/>
          <w:sz w:val="22"/>
          <w:szCs w:val="22"/>
        </w:rPr>
        <w:t xml:space="preserve">The </w:t>
      </w:r>
      <w:r w:rsidR="00813C75">
        <w:rPr>
          <w:rFonts w:ascii="Arial" w:hAnsi="Arial" w:cs="Arial"/>
          <w:bCs/>
          <w:spacing w:val="-3"/>
          <w:sz w:val="22"/>
          <w:szCs w:val="22"/>
        </w:rPr>
        <w:t>Bill was considered by the Agriculture and Environment Parliamentary Committee</w:t>
      </w:r>
      <w:r w:rsidR="000A3375">
        <w:rPr>
          <w:rFonts w:ascii="Arial" w:hAnsi="Arial" w:cs="Arial"/>
          <w:bCs/>
          <w:spacing w:val="-3"/>
          <w:sz w:val="22"/>
          <w:szCs w:val="22"/>
        </w:rPr>
        <w:t>,</w:t>
      </w:r>
      <w:r w:rsidR="00813C75">
        <w:rPr>
          <w:rFonts w:ascii="Arial" w:hAnsi="Arial" w:cs="Arial"/>
          <w:bCs/>
          <w:spacing w:val="-3"/>
          <w:sz w:val="22"/>
          <w:szCs w:val="22"/>
        </w:rPr>
        <w:t xml:space="preserve"> which tabled its report on 30 June 2016.</w:t>
      </w:r>
    </w:p>
    <w:p w:rsidR="00813C75" w:rsidRDefault="007264D1" w:rsidP="00781F9C">
      <w:pPr>
        <w:numPr>
          <w:ilvl w:val="0"/>
          <w:numId w:val="1"/>
        </w:numPr>
        <w:tabs>
          <w:tab w:val="num" w:pos="360"/>
        </w:tabs>
        <w:spacing w:before="240" w:after="120"/>
        <w:ind w:left="360"/>
        <w:jc w:val="both"/>
        <w:rPr>
          <w:rFonts w:ascii="Arial" w:hAnsi="Arial" w:cs="Arial"/>
          <w:bCs/>
          <w:spacing w:val="-3"/>
          <w:sz w:val="22"/>
          <w:szCs w:val="22"/>
        </w:rPr>
      </w:pPr>
      <w:r>
        <w:rPr>
          <w:rFonts w:ascii="Arial" w:hAnsi="Arial" w:cs="Arial"/>
          <w:bCs/>
          <w:spacing w:val="-3"/>
          <w:sz w:val="22"/>
          <w:szCs w:val="22"/>
        </w:rPr>
        <w:t>In its report, the c</w:t>
      </w:r>
      <w:r w:rsidR="00813C75" w:rsidRPr="00813C75">
        <w:rPr>
          <w:rFonts w:ascii="Arial" w:hAnsi="Arial" w:cs="Arial"/>
          <w:bCs/>
          <w:spacing w:val="-3"/>
          <w:sz w:val="22"/>
          <w:szCs w:val="22"/>
        </w:rPr>
        <w:t xml:space="preserve">ommittee was unable to reach a majority decision as to whether the Bill </w:t>
      </w:r>
      <w:r>
        <w:rPr>
          <w:rFonts w:ascii="Arial" w:hAnsi="Arial" w:cs="Arial"/>
          <w:bCs/>
          <w:spacing w:val="-3"/>
          <w:sz w:val="22"/>
          <w:szCs w:val="22"/>
        </w:rPr>
        <w:t xml:space="preserve">should </w:t>
      </w:r>
      <w:r w:rsidR="00813C75" w:rsidRPr="00813C75">
        <w:rPr>
          <w:rFonts w:ascii="Arial" w:hAnsi="Arial" w:cs="Arial"/>
          <w:bCs/>
          <w:spacing w:val="-3"/>
          <w:sz w:val="22"/>
          <w:szCs w:val="22"/>
        </w:rPr>
        <w:t>be passed</w:t>
      </w:r>
      <w:r>
        <w:rPr>
          <w:rFonts w:ascii="Arial" w:hAnsi="Arial" w:cs="Arial"/>
          <w:bCs/>
          <w:spacing w:val="-3"/>
          <w:sz w:val="22"/>
          <w:szCs w:val="22"/>
        </w:rPr>
        <w:t>; h</w:t>
      </w:r>
      <w:r w:rsidR="00813C75" w:rsidRPr="00813C75">
        <w:rPr>
          <w:rFonts w:ascii="Arial" w:hAnsi="Arial" w:cs="Arial"/>
          <w:bCs/>
          <w:spacing w:val="-3"/>
          <w:sz w:val="22"/>
          <w:szCs w:val="22"/>
        </w:rPr>
        <w:t xml:space="preserve">owever, </w:t>
      </w:r>
      <w:r>
        <w:rPr>
          <w:rFonts w:ascii="Arial" w:hAnsi="Arial" w:cs="Arial"/>
          <w:bCs/>
          <w:spacing w:val="-3"/>
          <w:sz w:val="22"/>
          <w:szCs w:val="22"/>
        </w:rPr>
        <w:t>the c</w:t>
      </w:r>
      <w:r w:rsidR="005B1163">
        <w:rPr>
          <w:rFonts w:ascii="Arial" w:hAnsi="Arial" w:cs="Arial"/>
          <w:bCs/>
          <w:spacing w:val="-3"/>
          <w:sz w:val="22"/>
          <w:szCs w:val="22"/>
        </w:rPr>
        <w:t xml:space="preserve">ommittee </w:t>
      </w:r>
      <w:r w:rsidR="00813C75" w:rsidRPr="00813C75">
        <w:rPr>
          <w:rFonts w:ascii="Arial" w:hAnsi="Arial" w:cs="Arial"/>
          <w:bCs/>
          <w:spacing w:val="-3"/>
          <w:sz w:val="22"/>
          <w:szCs w:val="22"/>
        </w:rPr>
        <w:t>did agree on five recommendations:</w:t>
      </w:r>
    </w:p>
    <w:p w:rsidR="00781F9C" w:rsidRPr="00781F9C" w:rsidRDefault="00781F9C" w:rsidP="00FC1FD6">
      <w:pPr>
        <w:pStyle w:val="ListParagraph"/>
        <w:numPr>
          <w:ilvl w:val="0"/>
          <w:numId w:val="6"/>
        </w:numPr>
        <w:tabs>
          <w:tab w:val="clear" w:pos="644"/>
          <w:tab w:val="num" w:pos="851"/>
        </w:tabs>
        <w:spacing w:before="120"/>
        <w:ind w:left="850" w:hanging="425"/>
        <w:contextualSpacing w:val="0"/>
        <w:jc w:val="both"/>
        <w:rPr>
          <w:rFonts w:ascii="Arial" w:hAnsi="Arial" w:cs="Arial"/>
          <w:sz w:val="22"/>
          <w:szCs w:val="22"/>
        </w:rPr>
      </w:pPr>
      <w:r w:rsidRPr="00781F9C">
        <w:rPr>
          <w:rFonts w:ascii="Arial" w:hAnsi="Arial" w:cs="Arial"/>
          <w:sz w:val="22"/>
          <w:szCs w:val="22"/>
        </w:rPr>
        <w:t>The Minister for State Development and Minister for Natu</w:t>
      </w:r>
      <w:r w:rsidR="00FC1FD6">
        <w:rPr>
          <w:rFonts w:ascii="Arial" w:hAnsi="Arial" w:cs="Arial"/>
          <w:sz w:val="22"/>
          <w:szCs w:val="22"/>
        </w:rPr>
        <w:t>ral Resources and Mines explain</w:t>
      </w:r>
      <w:r w:rsidRPr="00781F9C">
        <w:rPr>
          <w:rFonts w:ascii="Arial" w:hAnsi="Arial" w:cs="Arial"/>
          <w:sz w:val="22"/>
          <w:szCs w:val="22"/>
        </w:rPr>
        <w:t xml:space="preserve"> to the House, during the second reading debate on the Bill, the consultation process for amending the self-assessable vegetation clearing codes including who was consu</w:t>
      </w:r>
      <w:r w:rsidR="000A3375">
        <w:rPr>
          <w:rFonts w:ascii="Arial" w:hAnsi="Arial" w:cs="Arial"/>
          <w:sz w:val="22"/>
          <w:szCs w:val="22"/>
        </w:rPr>
        <w:t>lted.</w:t>
      </w:r>
      <w:r w:rsidRPr="00781F9C">
        <w:rPr>
          <w:rFonts w:ascii="Arial" w:hAnsi="Arial" w:cs="Arial"/>
          <w:sz w:val="22"/>
          <w:szCs w:val="22"/>
        </w:rPr>
        <w:t xml:space="preserve"> </w:t>
      </w:r>
    </w:p>
    <w:p w:rsidR="00781F9C" w:rsidRPr="00781F9C" w:rsidRDefault="00781F9C" w:rsidP="00FC1FD6">
      <w:pPr>
        <w:pStyle w:val="ListParagraph"/>
        <w:numPr>
          <w:ilvl w:val="0"/>
          <w:numId w:val="6"/>
        </w:numPr>
        <w:tabs>
          <w:tab w:val="clear" w:pos="644"/>
          <w:tab w:val="num" w:pos="851"/>
        </w:tabs>
        <w:spacing w:before="120"/>
        <w:ind w:left="850" w:hanging="425"/>
        <w:contextualSpacing w:val="0"/>
        <w:jc w:val="both"/>
        <w:rPr>
          <w:rFonts w:ascii="Arial" w:hAnsi="Arial" w:cs="Arial"/>
          <w:sz w:val="22"/>
          <w:szCs w:val="22"/>
        </w:rPr>
      </w:pPr>
      <w:r w:rsidRPr="00781F9C">
        <w:rPr>
          <w:rFonts w:ascii="Arial" w:hAnsi="Arial" w:cs="Arial"/>
          <w:sz w:val="22"/>
          <w:szCs w:val="22"/>
        </w:rPr>
        <w:t>The Minister for State Development and Minister for Natural Resources and Mines provide an update, during the second reading debate, on the steps and timeframes to improve the accuracy of the vegetation mapping and proactive engagement with landholders providing them with updated property maps of assessable vegetation which correct any inaccuracies.</w:t>
      </w:r>
    </w:p>
    <w:p w:rsidR="00781F9C" w:rsidRPr="00781F9C" w:rsidRDefault="00781F9C" w:rsidP="00FC1FD6">
      <w:pPr>
        <w:pStyle w:val="ListParagraph"/>
        <w:numPr>
          <w:ilvl w:val="0"/>
          <w:numId w:val="6"/>
        </w:numPr>
        <w:tabs>
          <w:tab w:val="clear" w:pos="644"/>
          <w:tab w:val="num" w:pos="851"/>
        </w:tabs>
        <w:spacing w:before="120"/>
        <w:ind w:left="850" w:hanging="425"/>
        <w:contextualSpacing w:val="0"/>
        <w:jc w:val="both"/>
        <w:rPr>
          <w:rFonts w:ascii="Arial" w:hAnsi="Arial" w:cs="Arial"/>
          <w:sz w:val="22"/>
          <w:szCs w:val="22"/>
        </w:rPr>
      </w:pPr>
      <w:r w:rsidRPr="00781F9C">
        <w:rPr>
          <w:rFonts w:ascii="Arial" w:hAnsi="Arial" w:cs="Arial"/>
          <w:sz w:val="22"/>
          <w:szCs w:val="22"/>
        </w:rPr>
        <w:t xml:space="preserve">Removing the reverse onus of proof provision from the Bill in relation to vegetation clearing offences. </w:t>
      </w:r>
    </w:p>
    <w:p w:rsidR="00781F9C" w:rsidRPr="00781F9C" w:rsidRDefault="00781F9C" w:rsidP="00FC1FD6">
      <w:pPr>
        <w:pStyle w:val="ListParagraph"/>
        <w:numPr>
          <w:ilvl w:val="0"/>
          <w:numId w:val="6"/>
        </w:numPr>
        <w:tabs>
          <w:tab w:val="clear" w:pos="644"/>
          <w:tab w:val="num" w:pos="851"/>
        </w:tabs>
        <w:spacing w:before="120"/>
        <w:ind w:left="850" w:hanging="425"/>
        <w:contextualSpacing w:val="0"/>
        <w:jc w:val="both"/>
        <w:rPr>
          <w:rFonts w:ascii="Arial" w:hAnsi="Arial" w:cs="Arial"/>
          <w:sz w:val="22"/>
          <w:szCs w:val="22"/>
        </w:rPr>
      </w:pPr>
      <w:r w:rsidRPr="00781F9C">
        <w:rPr>
          <w:rFonts w:ascii="Arial" w:hAnsi="Arial" w:cs="Arial"/>
          <w:sz w:val="22"/>
          <w:szCs w:val="22"/>
        </w:rPr>
        <w:t>The Department of Environment</w:t>
      </w:r>
      <w:r w:rsidR="00FC1FD6">
        <w:rPr>
          <w:rFonts w:ascii="Arial" w:hAnsi="Arial" w:cs="Arial"/>
          <w:sz w:val="22"/>
          <w:szCs w:val="22"/>
        </w:rPr>
        <w:t xml:space="preserve"> and Heritage Protection engage</w:t>
      </w:r>
      <w:r w:rsidRPr="00781F9C">
        <w:rPr>
          <w:rFonts w:ascii="Arial" w:hAnsi="Arial" w:cs="Arial"/>
          <w:sz w:val="22"/>
          <w:szCs w:val="22"/>
        </w:rPr>
        <w:t xml:space="preserve"> with the property, resources and development sectors when assessing and establishing the full impact of the proposed amendments to the environmental offsets regime in Queensland.</w:t>
      </w:r>
    </w:p>
    <w:p w:rsidR="00781F9C" w:rsidRPr="00781F9C" w:rsidRDefault="00781F9C" w:rsidP="00FC1FD6">
      <w:pPr>
        <w:pStyle w:val="ListParagraph"/>
        <w:numPr>
          <w:ilvl w:val="0"/>
          <w:numId w:val="6"/>
        </w:numPr>
        <w:tabs>
          <w:tab w:val="clear" w:pos="644"/>
          <w:tab w:val="num" w:pos="851"/>
        </w:tabs>
        <w:spacing w:before="120"/>
        <w:ind w:left="850" w:hanging="425"/>
        <w:contextualSpacing w:val="0"/>
        <w:jc w:val="both"/>
        <w:rPr>
          <w:rFonts w:ascii="Arial" w:hAnsi="Arial" w:cs="Arial"/>
          <w:sz w:val="22"/>
          <w:szCs w:val="22"/>
        </w:rPr>
      </w:pPr>
      <w:r w:rsidRPr="00781F9C">
        <w:rPr>
          <w:rFonts w:ascii="Arial" w:hAnsi="Arial" w:cs="Arial"/>
          <w:sz w:val="22"/>
          <w:szCs w:val="22"/>
        </w:rPr>
        <w:t>The Minister for Environment and Heritage Protection and Minister for National Parks and</w:t>
      </w:r>
      <w:r w:rsidR="00FC1FD6">
        <w:rPr>
          <w:rFonts w:ascii="Arial" w:hAnsi="Arial" w:cs="Arial"/>
          <w:sz w:val="22"/>
          <w:szCs w:val="22"/>
        </w:rPr>
        <w:t xml:space="preserve"> the Great Barrier Reef, inform</w:t>
      </w:r>
      <w:r w:rsidRPr="00781F9C">
        <w:rPr>
          <w:rFonts w:ascii="Arial" w:hAnsi="Arial" w:cs="Arial"/>
          <w:sz w:val="22"/>
          <w:szCs w:val="22"/>
        </w:rPr>
        <w:t xml:space="preserve"> the House, during the second reading debate, on the outcome of the assessment of the impacts, including potential costs, of the proposed amendments to the environmental offsets regime and if any actions will be taken.</w:t>
      </w:r>
    </w:p>
    <w:p w:rsidR="00065C54" w:rsidRPr="00813C75" w:rsidRDefault="005B1163" w:rsidP="000A3375">
      <w:pPr>
        <w:numPr>
          <w:ilvl w:val="0"/>
          <w:numId w:val="1"/>
        </w:numPr>
        <w:tabs>
          <w:tab w:val="num" w:pos="360"/>
        </w:tabs>
        <w:spacing w:before="240" w:after="120"/>
        <w:ind w:left="360"/>
        <w:jc w:val="both"/>
        <w:rPr>
          <w:rFonts w:ascii="Arial" w:hAnsi="Arial" w:cs="Arial"/>
          <w:bCs/>
          <w:spacing w:val="-3"/>
          <w:sz w:val="22"/>
          <w:szCs w:val="22"/>
        </w:rPr>
      </w:pPr>
      <w:r w:rsidRPr="000A3375">
        <w:rPr>
          <w:rFonts w:ascii="Arial" w:hAnsi="Arial" w:cs="Arial"/>
          <w:bCs/>
          <w:spacing w:val="-3"/>
          <w:sz w:val="22"/>
          <w:szCs w:val="22"/>
          <w:u w:val="single"/>
        </w:rPr>
        <w:t>Cabinet approved</w:t>
      </w:r>
      <w:r w:rsidR="00FC1FD6">
        <w:rPr>
          <w:rFonts w:ascii="Arial" w:hAnsi="Arial" w:cs="Arial"/>
          <w:bCs/>
          <w:spacing w:val="-3"/>
          <w:sz w:val="22"/>
          <w:szCs w:val="22"/>
        </w:rPr>
        <w:t xml:space="preserve"> the Government</w:t>
      </w:r>
      <w:r w:rsidRPr="000A3375">
        <w:rPr>
          <w:rFonts w:ascii="Arial" w:hAnsi="Arial" w:cs="Arial"/>
          <w:bCs/>
          <w:spacing w:val="-3"/>
          <w:sz w:val="22"/>
          <w:szCs w:val="22"/>
        </w:rPr>
        <w:t xml:space="preserve"> response to the Agricult</w:t>
      </w:r>
      <w:r w:rsidR="00FC1FD6">
        <w:rPr>
          <w:rFonts w:ascii="Arial" w:hAnsi="Arial" w:cs="Arial"/>
          <w:bCs/>
          <w:spacing w:val="-3"/>
          <w:sz w:val="22"/>
          <w:szCs w:val="22"/>
        </w:rPr>
        <w:t xml:space="preserve">ure and Environment Committee </w:t>
      </w:r>
      <w:r w:rsidRPr="000A3375">
        <w:rPr>
          <w:rFonts w:ascii="Arial" w:hAnsi="Arial" w:cs="Arial"/>
          <w:bCs/>
          <w:spacing w:val="-3"/>
          <w:sz w:val="22"/>
          <w:szCs w:val="22"/>
        </w:rPr>
        <w:t>report on the Vegetation Management (Reinstatement) and Other Legislation Amendment Bill 2016.</w:t>
      </w:r>
    </w:p>
    <w:p w:rsidR="00BC6952" w:rsidRPr="00C07656" w:rsidRDefault="00BC6952" w:rsidP="00FC1FD6">
      <w:pPr>
        <w:keepNext/>
        <w:numPr>
          <w:ilvl w:val="0"/>
          <w:numId w:val="1"/>
        </w:numPr>
        <w:tabs>
          <w:tab w:val="num" w:pos="360"/>
        </w:tabs>
        <w:spacing w:before="360"/>
        <w:ind w:left="360"/>
        <w:jc w:val="both"/>
        <w:rPr>
          <w:rFonts w:ascii="Arial" w:hAnsi="Arial" w:cs="Arial"/>
          <w:sz w:val="22"/>
          <w:szCs w:val="22"/>
        </w:rPr>
      </w:pPr>
      <w:r w:rsidRPr="00C07656">
        <w:rPr>
          <w:rFonts w:ascii="Arial" w:hAnsi="Arial" w:cs="Arial"/>
          <w:i/>
          <w:sz w:val="22"/>
          <w:szCs w:val="22"/>
          <w:u w:val="single"/>
        </w:rPr>
        <w:t>Attachments</w:t>
      </w:r>
    </w:p>
    <w:p w:rsidR="00B50AAE" w:rsidRPr="00263C8E" w:rsidRDefault="006151D3" w:rsidP="00B50AAE">
      <w:pPr>
        <w:numPr>
          <w:ilvl w:val="0"/>
          <w:numId w:val="2"/>
        </w:numPr>
        <w:tabs>
          <w:tab w:val="clear" w:pos="457"/>
        </w:tabs>
        <w:spacing w:before="120"/>
        <w:ind w:left="681" w:hanging="284"/>
        <w:jc w:val="both"/>
        <w:rPr>
          <w:rFonts w:ascii="Arial" w:hAnsi="Arial" w:cs="Arial"/>
          <w:sz w:val="22"/>
          <w:szCs w:val="22"/>
        </w:rPr>
      </w:pPr>
      <w:hyperlink r:id="rId7" w:history="1">
        <w:r w:rsidR="00B50AAE" w:rsidRPr="00B50AAE">
          <w:rPr>
            <w:rStyle w:val="Hyperlink"/>
            <w:rFonts w:ascii="Arial" w:hAnsi="Arial" w:cs="Arial"/>
            <w:sz w:val="22"/>
            <w:szCs w:val="22"/>
          </w:rPr>
          <w:t>Agriculture and Enviroment Committee Report No. 19 on the Vegetation Management (Reinstatement) and Other Legislation Amendment Bill 2016</w:t>
        </w:r>
      </w:hyperlink>
    </w:p>
    <w:p w:rsidR="00B50AAE" w:rsidRPr="00B50AAE" w:rsidRDefault="006151D3" w:rsidP="00B50AAE">
      <w:pPr>
        <w:numPr>
          <w:ilvl w:val="0"/>
          <w:numId w:val="2"/>
        </w:numPr>
        <w:tabs>
          <w:tab w:val="clear" w:pos="457"/>
        </w:tabs>
        <w:spacing w:before="120"/>
        <w:ind w:left="681" w:hanging="284"/>
        <w:jc w:val="both"/>
        <w:rPr>
          <w:rFonts w:ascii="Arial" w:hAnsi="Arial" w:cs="Arial"/>
          <w:sz w:val="22"/>
          <w:szCs w:val="22"/>
        </w:rPr>
      </w:pPr>
      <w:hyperlink r:id="rId8" w:history="1">
        <w:r w:rsidR="00FC1FD6" w:rsidRPr="00B50AAE">
          <w:rPr>
            <w:rStyle w:val="Hyperlink"/>
            <w:rFonts w:ascii="Arial" w:hAnsi="Arial" w:cs="Arial"/>
            <w:sz w:val="22"/>
            <w:szCs w:val="22"/>
          </w:rPr>
          <w:t>Government</w:t>
        </w:r>
        <w:r w:rsidR="005B1163" w:rsidRPr="00B50AAE">
          <w:rPr>
            <w:rStyle w:val="Hyperlink"/>
            <w:rFonts w:ascii="Arial" w:hAnsi="Arial" w:cs="Arial"/>
            <w:sz w:val="22"/>
            <w:szCs w:val="22"/>
          </w:rPr>
          <w:t xml:space="preserve"> response to the Agricul</w:t>
        </w:r>
        <w:r w:rsidR="00FC1FD6" w:rsidRPr="00B50AAE">
          <w:rPr>
            <w:rStyle w:val="Hyperlink"/>
            <w:rFonts w:ascii="Arial" w:hAnsi="Arial" w:cs="Arial"/>
            <w:sz w:val="22"/>
            <w:szCs w:val="22"/>
          </w:rPr>
          <w:t>ture and Environment Committee</w:t>
        </w:r>
        <w:r w:rsidR="005B1163" w:rsidRPr="00B50AAE">
          <w:rPr>
            <w:rStyle w:val="Hyperlink"/>
            <w:rFonts w:ascii="Arial" w:hAnsi="Arial" w:cs="Arial"/>
            <w:sz w:val="22"/>
            <w:szCs w:val="22"/>
          </w:rPr>
          <w:t xml:space="preserve"> report on the Vegetation Management (Reinstatement) and Other </w:t>
        </w:r>
        <w:r w:rsidR="00B50AAE" w:rsidRPr="00B50AAE">
          <w:rPr>
            <w:rStyle w:val="Hyperlink"/>
            <w:rFonts w:ascii="Arial" w:hAnsi="Arial" w:cs="Arial"/>
            <w:sz w:val="22"/>
            <w:szCs w:val="22"/>
          </w:rPr>
          <w:t>Legislation Amendment Bill 2016</w:t>
        </w:r>
      </w:hyperlink>
    </w:p>
    <w:sectPr w:rsidR="00B50AAE" w:rsidRPr="00B50AAE" w:rsidSect="00263C8E">
      <w:head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E48" w:rsidRDefault="003D5E48" w:rsidP="00D6589B">
      <w:r>
        <w:separator/>
      </w:r>
    </w:p>
  </w:endnote>
  <w:endnote w:type="continuationSeparator" w:id="0">
    <w:p w:rsidR="003D5E48" w:rsidRDefault="003D5E48"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E48" w:rsidRDefault="003D5E48" w:rsidP="00D6589B">
      <w:r>
        <w:separator/>
      </w:r>
    </w:p>
  </w:footnote>
  <w:footnote w:type="continuationSeparator" w:id="0">
    <w:p w:rsidR="003D5E48" w:rsidRDefault="003D5E48"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178" w:rsidRPr="00D75134" w:rsidRDefault="0095017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950178" w:rsidRPr="00D75134" w:rsidRDefault="0095017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950178" w:rsidRPr="001E209B" w:rsidRDefault="0095017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813C75">
      <w:rPr>
        <w:rFonts w:ascii="Arial" w:hAnsi="Arial" w:cs="Arial"/>
        <w:b/>
        <w:sz w:val="22"/>
        <w:szCs w:val="22"/>
      </w:rPr>
      <w:t>August</w:t>
    </w:r>
    <w:r w:rsidR="00252027">
      <w:rPr>
        <w:rFonts w:ascii="Arial" w:hAnsi="Arial" w:cs="Arial"/>
        <w:b/>
        <w:sz w:val="22"/>
        <w:szCs w:val="22"/>
      </w:rPr>
      <w:t xml:space="preserve"> 201</w:t>
    </w:r>
    <w:r w:rsidR="000E20BF">
      <w:rPr>
        <w:rFonts w:ascii="Arial" w:hAnsi="Arial" w:cs="Arial"/>
        <w:b/>
        <w:sz w:val="22"/>
        <w:szCs w:val="22"/>
      </w:rPr>
      <w:t>6</w:t>
    </w:r>
  </w:p>
  <w:p w:rsidR="00950178" w:rsidRDefault="00813C75" w:rsidP="00D6589B">
    <w:pPr>
      <w:pStyle w:val="Header"/>
      <w:spacing w:before="120"/>
      <w:rPr>
        <w:rFonts w:ascii="Arial" w:hAnsi="Arial" w:cs="Arial"/>
        <w:b/>
        <w:sz w:val="22"/>
        <w:szCs w:val="22"/>
        <w:u w:val="single"/>
      </w:rPr>
    </w:pPr>
    <w:r w:rsidRPr="00813C75">
      <w:rPr>
        <w:rFonts w:ascii="Arial" w:hAnsi="Arial" w:cs="Arial"/>
        <w:b/>
        <w:sz w:val="22"/>
        <w:szCs w:val="22"/>
        <w:u w:val="single"/>
      </w:rPr>
      <w:t xml:space="preserve">Response to the Agriculture and Environment Committee Report on the Vegetation Management (Reinstatement) and Other Legislation Amendment Bill </w:t>
    </w:r>
    <w:r>
      <w:rPr>
        <w:rFonts w:ascii="Arial" w:hAnsi="Arial" w:cs="Arial"/>
        <w:b/>
        <w:sz w:val="22"/>
        <w:szCs w:val="22"/>
        <w:u w:val="single"/>
      </w:rPr>
      <w:t>2016</w:t>
    </w:r>
  </w:p>
  <w:p w:rsidR="00BD2325" w:rsidRDefault="00BD2325" w:rsidP="00D6589B">
    <w:pPr>
      <w:pStyle w:val="Header"/>
      <w:spacing w:before="120"/>
      <w:rPr>
        <w:rFonts w:ascii="Arial" w:hAnsi="Arial" w:cs="Arial"/>
        <w:b/>
        <w:sz w:val="22"/>
        <w:szCs w:val="22"/>
        <w:u w:val="single"/>
      </w:rPr>
    </w:pPr>
    <w:r>
      <w:rPr>
        <w:rFonts w:ascii="Arial" w:hAnsi="Arial" w:cs="Arial"/>
        <w:b/>
        <w:sz w:val="22"/>
        <w:szCs w:val="22"/>
        <w:u w:val="single"/>
      </w:rPr>
      <w:t>Deputy Premier, Minister for Infrastructure, Local Government and Planning and Minister for Trade and Investment</w:t>
    </w:r>
  </w:p>
  <w:p w:rsidR="004829A8" w:rsidRDefault="004829A8" w:rsidP="00FC1FD6">
    <w:pPr>
      <w:pStyle w:val="Header"/>
      <w:rPr>
        <w:rFonts w:ascii="Arial" w:hAnsi="Arial" w:cs="Arial"/>
        <w:b/>
        <w:sz w:val="22"/>
        <w:szCs w:val="22"/>
        <w:u w:val="single"/>
      </w:rPr>
    </w:pPr>
    <w:r w:rsidRPr="004829A8">
      <w:rPr>
        <w:rFonts w:ascii="Arial" w:hAnsi="Arial" w:cs="Arial"/>
        <w:b/>
        <w:sz w:val="22"/>
        <w:szCs w:val="22"/>
        <w:u w:val="single"/>
      </w:rPr>
      <w:t>Minister for Environment and Heritage Protection and Minister for National Parks and the Great Barrier Reef</w:t>
    </w:r>
  </w:p>
  <w:p w:rsidR="004829A8" w:rsidRDefault="004829A8"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96936"/>
    <w:multiLevelType w:val="hybridMultilevel"/>
    <w:tmpl w:val="9B78E6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87F781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EEA09C6"/>
    <w:multiLevelType w:val="hybridMultilevel"/>
    <w:tmpl w:val="4D04228C"/>
    <w:lvl w:ilvl="0" w:tplc="0C090017">
      <w:start w:val="1"/>
      <w:numFmt w:val="lowerLetter"/>
      <w:lvlText w:val="%1)"/>
      <w:lvlJc w:val="left"/>
      <w:pPr>
        <w:tabs>
          <w:tab w:val="num" w:pos="644"/>
        </w:tabs>
        <w:ind w:left="644" w:hanging="360"/>
      </w:p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4CF356E"/>
    <w:multiLevelType w:val="hybridMultilevel"/>
    <w:tmpl w:val="EE0CCF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7427D55"/>
    <w:multiLevelType w:val="hybridMultilevel"/>
    <w:tmpl w:val="E79E3230"/>
    <w:lvl w:ilvl="0" w:tplc="B7A0238C">
      <w:start w:val="1"/>
      <w:numFmt w:val="bullet"/>
      <w:lvlText w:val=""/>
      <w:lvlJc w:val="left"/>
      <w:pPr>
        <w:tabs>
          <w:tab w:val="num" w:pos="457"/>
        </w:tabs>
        <w:ind w:left="457" w:hanging="454"/>
      </w:pPr>
      <w:rPr>
        <w:rFonts w:ascii="Symbol" w:hAnsi="Symbol" w:hint="default"/>
        <w:color w:val="auto"/>
        <w:sz w:val="23"/>
      </w:rPr>
    </w:lvl>
    <w:lvl w:ilvl="1" w:tplc="0C090019">
      <w:start w:val="1"/>
      <w:numFmt w:val="lowerLetter"/>
      <w:lvlText w:val="%2."/>
      <w:lvlJc w:val="left"/>
      <w:pPr>
        <w:tabs>
          <w:tab w:val="num" w:pos="1083"/>
        </w:tabs>
        <w:ind w:left="1083" w:hanging="360"/>
      </w:pPr>
      <w:rPr>
        <w:rFonts w:cs="Times New Roman"/>
      </w:rPr>
    </w:lvl>
    <w:lvl w:ilvl="2" w:tplc="0C09001B" w:tentative="1">
      <w:start w:val="1"/>
      <w:numFmt w:val="lowerRoman"/>
      <w:lvlText w:val="%3."/>
      <w:lvlJc w:val="right"/>
      <w:pPr>
        <w:tabs>
          <w:tab w:val="num" w:pos="1803"/>
        </w:tabs>
        <w:ind w:left="1803" w:hanging="180"/>
      </w:pPr>
      <w:rPr>
        <w:rFonts w:cs="Times New Roman"/>
      </w:rPr>
    </w:lvl>
    <w:lvl w:ilvl="3" w:tplc="0C09000F" w:tentative="1">
      <w:start w:val="1"/>
      <w:numFmt w:val="decimal"/>
      <w:lvlText w:val="%4."/>
      <w:lvlJc w:val="left"/>
      <w:pPr>
        <w:tabs>
          <w:tab w:val="num" w:pos="2523"/>
        </w:tabs>
        <w:ind w:left="2523" w:hanging="360"/>
      </w:pPr>
      <w:rPr>
        <w:rFonts w:cs="Times New Roman"/>
      </w:rPr>
    </w:lvl>
    <w:lvl w:ilvl="4" w:tplc="0C090019" w:tentative="1">
      <w:start w:val="1"/>
      <w:numFmt w:val="lowerLetter"/>
      <w:lvlText w:val="%5."/>
      <w:lvlJc w:val="left"/>
      <w:pPr>
        <w:tabs>
          <w:tab w:val="num" w:pos="3243"/>
        </w:tabs>
        <w:ind w:left="3243" w:hanging="360"/>
      </w:pPr>
      <w:rPr>
        <w:rFonts w:cs="Times New Roman"/>
      </w:rPr>
    </w:lvl>
    <w:lvl w:ilvl="5" w:tplc="0C09001B" w:tentative="1">
      <w:start w:val="1"/>
      <w:numFmt w:val="lowerRoman"/>
      <w:lvlText w:val="%6."/>
      <w:lvlJc w:val="right"/>
      <w:pPr>
        <w:tabs>
          <w:tab w:val="num" w:pos="3963"/>
        </w:tabs>
        <w:ind w:left="3963" w:hanging="180"/>
      </w:pPr>
      <w:rPr>
        <w:rFonts w:cs="Times New Roman"/>
      </w:rPr>
    </w:lvl>
    <w:lvl w:ilvl="6" w:tplc="0C09000F" w:tentative="1">
      <w:start w:val="1"/>
      <w:numFmt w:val="decimal"/>
      <w:lvlText w:val="%7."/>
      <w:lvlJc w:val="left"/>
      <w:pPr>
        <w:tabs>
          <w:tab w:val="num" w:pos="4683"/>
        </w:tabs>
        <w:ind w:left="4683" w:hanging="360"/>
      </w:pPr>
      <w:rPr>
        <w:rFonts w:cs="Times New Roman"/>
      </w:rPr>
    </w:lvl>
    <w:lvl w:ilvl="7" w:tplc="0C090019" w:tentative="1">
      <w:start w:val="1"/>
      <w:numFmt w:val="lowerLetter"/>
      <w:lvlText w:val="%8."/>
      <w:lvlJc w:val="left"/>
      <w:pPr>
        <w:tabs>
          <w:tab w:val="num" w:pos="5403"/>
        </w:tabs>
        <w:ind w:left="5403" w:hanging="360"/>
      </w:pPr>
      <w:rPr>
        <w:rFonts w:cs="Times New Roman"/>
      </w:rPr>
    </w:lvl>
    <w:lvl w:ilvl="8" w:tplc="0C09001B" w:tentative="1">
      <w:start w:val="1"/>
      <w:numFmt w:val="lowerRoman"/>
      <w:lvlText w:val="%9."/>
      <w:lvlJc w:val="right"/>
      <w:pPr>
        <w:tabs>
          <w:tab w:val="num" w:pos="6123"/>
        </w:tabs>
        <w:ind w:left="6123" w:hanging="180"/>
      </w:pPr>
      <w:rPr>
        <w:rFonts w:cs="Times New Roman"/>
      </w:rPr>
    </w:lvl>
  </w:abstractNum>
  <w:abstractNum w:abstractNumId="5" w15:restartNumberingAfterBreak="0">
    <w:nsid w:val="7F176F87"/>
    <w:multiLevelType w:val="hybridMultilevel"/>
    <w:tmpl w:val="2396ACA6"/>
    <w:lvl w:ilvl="0" w:tplc="0C09000F">
      <w:start w:val="1"/>
      <w:numFmt w:val="decimal"/>
      <w:lvlText w:val="%1."/>
      <w:lvlJc w:val="left"/>
      <w:pPr>
        <w:tabs>
          <w:tab w:val="num" w:pos="644"/>
        </w:tabs>
        <w:ind w:left="644"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49"/>
    <w:rsid w:val="00011F50"/>
    <w:rsid w:val="000430DD"/>
    <w:rsid w:val="00065C54"/>
    <w:rsid w:val="00080F8F"/>
    <w:rsid w:val="000A3375"/>
    <w:rsid w:val="000E20BF"/>
    <w:rsid w:val="000E2630"/>
    <w:rsid w:val="00140936"/>
    <w:rsid w:val="001B06AC"/>
    <w:rsid w:val="001E209B"/>
    <w:rsid w:val="0021344B"/>
    <w:rsid w:val="00252027"/>
    <w:rsid w:val="00263C8E"/>
    <w:rsid w:val="00331B2C"/>
    <w:rsid w:val="00365D05"/>
    <w:rsid w:val="00380863"/>
    <w:rsid w:val="003A7D55"/>
    <w:rsid w:val="003B5871"/>
    <w:rsid w:val="003D5E48"/>
    <w:rsid w:val="003E1642"/>
    <w:rsid w:val="004829A8"/>
    <w:rsid w:val="004E3AE1"/>
    <w:rsid w:val="00501C66"/>
    <w:rsid w:val="00506D9D"/>
    <w:rsid w:val="005A7DD4"/>
    <w:rsid w:val="005B1163"/>
    <w:rsid w:val="005C3056"/>
    <w:rsid w:val="006151D3"/>
    <w:rsid w:val="00711B35"/>
    <w:rsid w:val="007264D1"/>
    <w:rsid w:val="00732E22"/>
    <w:rsid w:val="00735DDE"/>
    <w:rsid w:val="00740EF5"/>
    <w:rsid w:val="00781F9C"/>
    <w:rsid w:val="00791A9C"/>
    <w:rsid w:val="007A0BE7"/>
    <w:rsid w:val="007C7949"/>
    <w:rsid w:val="00813C75"/>
    <w:rsid w:val="008927DB"/>
    <w:rsid w:val="008A4523"/>
    <w:rsid w:val="008F44CD"/>
    <w:rsid w:val="00900BEF"/>
    <w:rsid w:val="00905A3E"/>
    <w:rsid w:val="00950178"/>
    <w:rsid w:val="009824D0"/>
    <w:rsid w:val="00991CC1"/>
    <w:rsid w:val="009F0C0F"/>
    <w:rsid w:val="00A527A5"/>
    <w:rsid w:val="00AF1107"/>
    <w:rsid w:val="00B50AAE"/>
    <w:rsid w:val="00B74377"/>
    <w:rsid w:val="00B91315"/>
    <w:rsid w:val="00BC6952"/>
    <w:rsid w:val="00BD2325"/>
    <w:rsid w:val="00BE61E7"/>
    <w:rsid w:val="00C07656"/>
    <w:rsid w:val="00C60867"/>
    <w:rsid w:val="00C6733E"/>
    <w:rsid w:val="00C730A2"/>
    <w:rsid w:val="00CA56C8"/>
    <w:rsid w:val="00CD7DC7"/>
    <w:rsid w:val="00CE2C1B"/>
    <w:rsid w:val="00CE6FBA"/>
    <w:rsid w:val="00CF0D8A"/>
    <w:rsid w:val="00D5189C"/>
    <w:rsid w:val="00D6589B"/>
    <w:rsid w:val="00D750D5"/>
    <w:rsid w:val="00D75134"/>
    <w:rsid w:val="00DB6FE7"/>
    <w:rsid w:val="00DE61EC"/>
    <w:rsid w:val="00E51818"/>
    <w:rsid w:val="00E75542"/>
    <w:rsid w:val="00E95851"/>
    <w:rsid w:val="00EA364B"/>
    <w:rsid w:val="00EB39B5"/>
    <w:rsid w:val="00F10DF9"/>
    <w:rsid w:val="00F2099A"/>
    <w:rsid w:val="00FC1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noProof/>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paragraph" w:styleId="ListParagraph">
    <w:name w:val="List Paragraph"/>
    <w:basedOn w:val="Normal"/>
    <w:uiPriority w:val="34"/>
    <w:qFormat/>
    <w:rsid w:val="00BD2325"/>
    <w:pPr>
      <w:ind w:left="720"/>
      <w:contextualSpacing/>
    </w:pPr>
    <w:rPr>
      <w:rFonts w:eastAsia="Times New Roman"/>
    </w:rPr>
  </w:style>
  <w:style w:type="character" w:styleId="CommentReference">
    <w:name w:val="annotation reference"/>
    <w:rsid w:val="00011F50"/>
    <w:rPr>
      <w:sz w:val="16"/>
      <w:szCs w:val="16"/>
    </w:rPr>
  </w:style>
  <w:style w:type="paragraph" w:styleId="CommentText">
    <w:name w:val="annotation text"/>
    <w:basedOn w:val="Normal"/>
    <w:link w:val="CommentTextChar"/>
    <w:rsid w:val="00011F50"/>
    <w:rPr>
      <w:sz w:val="20"/>
    </w:rPr>
  </w:style>
  <w:style w:type="character" w:customStyle="1" w:styleId="CommentTextChar">
    <w:name w:val="Comment Text Char"/>
    <w:link w:val="CommentText"/>
    <w:rsid w:val="00011F50"/>
    <w:rPr>
      <w:rFonts w:ascii="Times New Roman" w:hAnsi="Times New Roman"/>
      <w:noProof/>
      <w:color w:val="000000"/>
    </w:rPr>
  </w:style>
  <w:style w:type="paragraph" w:styleId="CommentSubject">
    <w:name w:val="annotation subject"/>
    <w:basedOn w:val="CommentText"/>
    <w:next w:val="CommentText"/>
    <w:link w:val="CommentSubjectChar"/>
    <w:rsid w:val="00011F50"/>
    <w:rPr>
      <w:b/>
      <w:bCs/>
    </w:rPr>
  </w:style>
  <w:style w:type="character" w:customStyle="1" w:styleId="CommentSubjectChar">
    <w:name w:val="Comment Subject Char"/>
    <w:link w:val="CommentSubject"/>
    <w:rsid w:val="00011F50"/>
    <w:rPr>
      <w:rFonts w:ascii="Times New Roman" w:hAnsi="Times New Roman"/>
      <w:b/>
      <w:bCs/>
      <w:noProof/>
      <w:color w:val="000000"/>
    </w:rPr>
  </w:style>
  <w:style w:type="character" w:styleId="Hyperlink">
    <w:name w:val="Hyperlink"/>
    <w:unhideWhenUsed/>
    <w:rsid w:val="000A33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Response.PDF" TargetMode="External"/><Relationship Id="rId3" Type="http://schemas.openxmlformats.org/officeDocument/2006/relationships/settings" Target="settings.xml"/><Relationship Id="rId7" Type="http://schemas.openxmlformats.org/officeDocument/2006/relationships/hyperlink" Target="Attachments/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2014</Characters>
  <Application>Microsoft Office Word</Application>
  <DocSecurity>0</DocSecurity>
  <Lines>30</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2350</CharactersWithSpaces>
  <SharedDoc>false</SharedDoc>
  <HyperlinkBase>https://www.cabinet.qld.gov.au/documents/2016/Aug/ResVegBill/</HyperlinkBase>
  <HLinks>
    <vt:vector size="12" baseType="variant">
      <vt:variant>
        <vt:i4>4915281</vt:i4>
      </vt:variant>
      <vt:variant>
        <vt:i4>3</vt:i4>
      </vt:variant>
      <vt:variant>
        <vt:i4>0</vt:i4>
      </vt:variant>
      <vt:variant>
        <vt:i4>5</vt:i4>
      </vt:variant>
      <vt:variant>
        <vt:lpwstr>Attachments/Response.PDF</vt:lpwstr>
      </vt:variant>
      <vt:variant>
        <vt:lpwstr/>
      </vt:variant>
      <vt:variant>
        <vt:i4>2818108</vt:i4>
      </vt:variant>
      <vt:variant>
        <vt:i4>0</vt:i4>
      </vt:variant>
      <vt:variant>
        <vt:i4>0</vt:i4>
      </vt:variant>
      <vt:variant>
        <vt:i4>5</vt:i4>
      </vt:variant>
      <vt:variant>
        <vt:lpwstr>Attachments/Report.PDF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2016-03-04T02:51:00Z</cp:lastPrinted>
  <dcterms:created xsi:type="dcterms:W3CDTF">2017-10-25T01:47:00Z</dcterms:created>
  <dcterms:modified xsi:type="dcterms:W3CDTF">2018-03-06T01:34:00Z</dcterms:modified>
  <cp:category>Legislation,Committees,Vegetation,Environmental_Protection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